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ED36D" w14:textId="77777777" w:rsidR="003E2A21" w:rsidRDefault="00E84516" w:rsidP="00E84516">
      <w:pPr>
        <w:spacing w:after="16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Apre il </w:t>
      </w:r>
      <w:r w:rsidR="003E2A21" w:rsidRPr="003E2A21">
        <w:rPr>
          <w:b/>
          <w:sz w:val="32"/>
          <w:szCs w:val="32"/>
        </w:rPr>
        <w:t>MADXI</w:t>
      </w:r>
      <w:r w:rsidR="003E2A21" w:rsidRPr="0077218D">
        <w:rPr>
          <w:b/>
          <w:i/>
          <w:sz w:val="32"/>
          <w:szCs w:val="32"/>
        </w:rPr>
        <w:t xml:space="preserve">… </w:t>
      </w:r>
      <w:r>
        <w:rPr>
          <w:b/>
          <w:sz w:val="32"/>
          <w:szCs w:val="32"/>
        </w:rPr>
        <w:t>uno spazio dedicato all’</w:t>
      </w:r>
      <w:r w:rsidR="003E2A21" w:rsidRPr="003E2A21">
        <w:rPr>
          <w:b/>
          <w:sz w:val="32"/>
          <w:szCs w:val="32"/>
        </w:rPr>
        <w:t>Arte Contemporanea</w:t>
      </w:r>
    </w:p>
    <w:p w14:paraId="10616C49" w14:textId="77777777" w:rsidR="00FF0108" w:rsidRPr="003E2A21" w:rsidRDefault="00FF0108" w:rsidP="00E84516">
      <w:pPr>
        <w:spacing w:after="160" w:line="240" w:lineRule="auto"/>
        <w:jc w:val="center"/>
        <w:rPr>
          <w:b/>
          <w:sz w:val="32"/>
          <w:szCs w:val="32"/>
        </w:rPr>
      </w:pPr>
    </w:p>
    <w:p w14:paraId="4C71C3C7" w14:textId="77777777" w:rsidR="00963255" w:rsidRDefault="00E05772" w:rsidP="00DF5758">
      <w:pPr>
        <w:spacing w:after="160" w:line="240" w:lineRule="auto"/>
        <w:jc w:val="center"/>
      </w:pPr>
      <w:r w:rsidRPr="000832EC">
        <w:rPr>
          <w:b/>
        </w:rPr>
        <w:t>Inaugurazione</w:t>
      </w:r>
      <w:r w:rsidR="0027499E">
        <w:t xml:space="preserve"> </w:t>
      </w:r>
      <w:r w:rsidR="0027499E" w:rsidRPr="000832EC">
        <w:t>domenica 8 maggio ore 18</w:t>
      </w:r>
      <w:r w:rsidR="00DF5758">
        <w:t>.</w:t>
      </w:r>
      <w:r w:rsidR="0027499E" w:rsidRPr="000832EC">
        <w:t>00</w:t>
      </w:r>
    </w:p>
    <w:p w14:paraId="15334B8C" w14:textId="6BE5F8B9" w:rsidR="00FF0108" w:rsidRDefault="00FF0108" w:rsidP="00DF5758">
      <w:pPr>
        <w:spacing w:after="160" w:line="240" w:lineRule="auto"/>
        <w:jc w:val="center"/>
      </w:pPr>
      <w:r w:rsidRPr="00FF0108">
        <w:rPr>
          <w:b/>
        </w:rPr>
        <w:t>Chiusura mostra</w:t>
      </w:r>
      <w:r>
        <w:t xml:space="preserve"> 26 giugno 2016</w:t>
      </w:r>
    </w:p>
    <w:p w14:paraId="43709890" w14:textId="6906C34E" w:rsidR="0027499E" w:rsidRDefault="00756AA9" w:rsidP="003E2A21">
      <w:pPr>
        <w:spacing w:after="160" w:line="240" w:lineRule="auto"/>
        <w:jc w:val="both"/>
      </w:pPr>
      <w:r w:rsidRPr="000832EC">
        <w:t>Artisti</w:t>
      </w:r>
      <w:r>
        <w:t xml:space="preserve">: </w:t>
      </w:r>
      <w:r w:rsidR="00E63F00" w:rsidRPr="000832EC">
        <w:rPr>
          <w:b/>
        </w:rPr>
        <w:t xml:space="preserve">Roberto </w:t>
      </w:r>
      <w:proofErr w:type="spellStart"/>
      <w:r w:rsidR="00E63F00" w:rsidRPr="000832EC">
        <w:rPr>
          <w:b/>
        </w:rPr>
        <w:t>Andreatini</w:t>
      </w:r>
      <w:proofErr w:type="spellEnd"/>
      <w:r w:rsidR="00671126">
        <w:t xml:space="preserve"> </w:t>
      </w:r>
      <w:r>
        <w:t>(installazioni)</w:t>
      </w:r>
      <w:r w:rsidR="00231731">
        <w:t>,</w:t>
      </w:r>
      <w:r>
        <w:t xml:space="preserve"> </w:t>
      </w:r>
      <w:r w:rsidRPr="000832EC">
        <w:rPr>
          <w:b/>
        </w:rPr>
        <w:t xml:space="preserve">Evita </w:t>
      </w:r>
      <w:proofErr w:type="spellStart"/>
      <w:r w:rsidR="00E63F00" w:rsidRPr="000832EC">
        <w:rPr>
          <w:b/>
        </w:rPr>
        <w:t>Andujar</w:t>
      </w:r>
      <w:proofErr w:type="spellEnd"/>
      <w:r w:rsidR="00671126">
        <w:t xml:space="preserve"> </w:t>
      </w:r>
      <w:r>
        <w:t>(pittura)</w:t>
      </w:r>
      <w:r w:rsidR="00231731">
        <w:t>,</w:t>
      </w:r>
      <w:r>
        <w:t xml:space="preserve"> </w:t>
      </w:r>
      <w:r w:rsidRPr="000832EC">
        <w:rPr>
          <w:b/>
        </w:rPr>
        <w:t xml:space="preserve">Alessandro </w:t>
      </w:r>
      <w:r w:rsidR="00E63F00" w:rsidRPr="000832EC">
        <w:rPr>
          <w:b/>
        </w:rPr>
        <w:t>Bavari</w:t>
      </w:r>
      <w:r w:rsidR="00E63F00">
        <w:t xml:space="preserve"> </w:t>
      </w:r>
      <w:r>
        <w:t>(</w:t>
      </w:r>
      <w:r w:rsidR="00E84516">
        <w:t>fotografia</w:t>
      </w:r>
      <w:r>
        <w:t>)</w:t>
      </w:r>
      <w:r w:rsidR="00231731">
        <w:t>,</w:t>
      </w:r>
      <w:r>
        <w:t xml:space="preserve"> </w:t>
      </w:r>
      <w:r w:rsidR="00F97423" w:rsidRPr="000832EC">
        <w:rPr>
          <w:b/>
        </w:rPr>
        <w:t xml:space="preserve">Giovanni Battista </w:t>
      </w:r>
      <w:r w:rsidR="00E63F00" w:rsidRPr="000832EC">
        <w:rPr>
          <w:b/>
        </w:rPr>
        <w:t>Bianchi</w:t>
      </w:r>
      <w:r w:rsidR="00E63F00">
        <w:t xml:space="preserve"> </w:t>
      </w:r>
      <w:r w:rsidR="00F97423">
        <w:t>(installazioni)</w:t>
      </w:r>
      <w:r w:rsidR="00231731">
        <w:t>,</w:t>
      </w:r>
      <w:r w:rsidR="00F97423">
        <w:t xml:space="preserve"> </w:t>
      </w:r>
      <w:r w:rsidR="00F97423" w:rsidRPr="000832EC">
        <w:rPr>
          <w:b/>
        </w:rPr>
        <w:t xml:space="preserve">Dino </w:t>
      </w:r>
      <w:r w:rsidR="00E63F00" w:rsidRPr="000832EC">
        <w:rPr>
          <w:b/>
        </w:rPr>
        <w:t>Catalano</w:t>
      </w:r>
      <w:r w:rsidR="00E63F00">
        <w:t xml:space="preserve"> </w:t>
      </w:r>
      <w:r w:rsidR="00F97423">
        <w:t xml:space="preserve">(pittura); </w:t>
      </w:r>
      <w:r w:rsidR="00F97423" w:rsidRPr="000832EC">
        <w:rPr>
          <w:b/>
        </w:rPr>
        <w:t xml:space="preserve">Martino </w:t>
      </w:r>
      <w:r w:rsidR="00E63F00" w:rsidRPr="000832EC">
        <w:rPr>
          <w:b/>
        </w:rPr>
        <w:t>Cusano</w:t>
      </w:r>
      <w:r w:rsidR="00E63F00">
        <w:t xml:space="preserve"> </w:t>
      </w:r>
      <w:r w:rsidR="00F97423">
        <w:t>(fotografia)</w:t>
      </w:r>
      <w:r w:rsidR="00231731">
        <w:t>,</w:t>
      </w:r>
      <w:r w:rsidR="00F97423">
        <w:t xml:space="preserve"> </w:t>
      </w:r>
      <w:r w:rsidR="00F97423" w:rsidRPr="000832EC">
        <w:rPr>
          <w:b/>
        </w:rPr>
        <w:t xml:space="preserve">Daniele </w:t>
      </w:r>
      <w:r w:rsidR="00E63F00" w:rsidRPr="000832EC">
        <w:rPr>
          <w:b/>
        </w:rPr>
        <w:t xml:space="preserve">Di </w:t>
      </w:r>
      <w:proofErr w:type="spellStart"/>
      <w:r w:rsidR="00E63F00" w:rsidRPr="000832EC">
        <w:rPr>
          <w:b/>
        </w:rPr>
        <w:t>Sturco</w:t>
      </w:r>
      <w:proofErr w:type="spellEnd"/>
      <w:r w:rsidR="00E63F00">
        <w:t xml:space="preserve"> </w:t>
      </w:r>
      <w:r w:rsidR="00E84516">
        <w:t>(video-</w:t>
      </w:r>
      <w:r w:rsidR="00F97423">
        <w:t>arte)</w:t>
      </w:r>
      <w:r w:rsidR="00231731">
        <w:t>,</w:t>
      </w:r>
      <w:r w:rsidR="00F97423">
        <w:t xml:space="preserve"> </w:t>
      </w:r>
      <w:r w:rsidR="00235274" w:rsidRPr="000832EC">
        <w:rPr>
          <w:b/>
        </w:rPr>
        <w:t xml:space="preserve">Luca </w:t>
      </w:r>
      <w:r w:rsidR="00E63F00" w:rsidRPr="000832EC">
        <w:rPr>
          <w:b/>
        </w:rPr>
        <w:t>Ferullo</w:t>
      </w:r>
      <w:r w:rsidR="00E63F00">
        <w:t xml:space="preserve"> </w:t>
      </w:r>
      <w:r w:rsidR="00235274">
        <w:t>(pittura)</w:t>
      </w:r>
      <w:r w:rsidR="00231731">
        <w:t>,</w:t>
      </w:r>
      <w:r w:rsidR="00235274">
        <w:t xml:space="preserve"> </w:t>
      </w:r>
      <w:r w:rsidR="00235274" w:rsidRPr="000832EC">
        <w:rPr>
          <w:b/>
        </w:rPr>
        <w:t xml:space="preserve">Enrico </w:t>
      </w:r>
      <w:r w:rsidR="00E63F00" w:rsidRPr="000832EC">
        <w:rPr>
          <w:b/>
        </w:rPr>
        <w:t>Frusciante</w:t>
      </w:r>
      <w:r w:rsidR="00E63F00">
        <w:t xml:space="preserve"> </w:t>
      </w:r>
      <w:r w:rsidR="00235274">
        <w:t>(pittura digitale)</w:t>
      </w:r>
      <w:r w:rsidR="00231731">
        <w:t>,</w:t>
      </w:r>
      <w:r w:rsidR="00235274">
        <w:t xml:space="preserve"> </w:t>
      </w:r>
      <w:proofErr w:type="spellStart"/>
      <w:r w:rsidR="00235274" w:rsidRPr="000832EC">
        <w:rPr>
          <w:b/>
        </w:rPr>
        <w:t>Aldamari</w:t>
      </w:r>
      <w:r w:rsidR="006F13FB" w:rsidRPr="000832EC">
        <w:rPr>
          <w:b/>
        </w:rPr>
        <w:t>a</w:t>
      </w:r>
      <w:proofErr w:type="spellEnd"/>
      <w:r w:rsidR="00235274" w:rsidRPr="000832EC">
        <w:rPr>
          <w:b/>
        </w:rPr>
        <w:t xml:space="preserve"> </w:t>
      </w:r>
      <w:proofErr w:type="spellStart"/>
      <w:r w:rsidR="00E63F00" w:rsidRPr="000832EC">
        <w:rPr>
          <w:b/>
        </w:rPr>
        <w:t>Gnaccarini</w:t>
      </w:r>
      <w:proofErr w:type="spellEnd"/>
      <w:r w:rsidR="00E63F00" w:rsidRPr="000832EC">
        <w:rPr>
          <w:b/>
        </w:rPr>
        <w:t xml:space="preserve"> </w:t>
      </w:r>
      <w:r w:rsidR="00235274">
        <w:t>(installazioni)</w:t>
      </w:r>
      <w:r w:rsidR="00231731">
        <w:t>,</w:t>
      </w:r>
      <w:r w:rsidR="00235274">
        <w:t xml:space="preserve"> </w:t>
      </w:r>
      <w:r w:rsidR="00235274" w:rsidRPr="000832EC">
        <w:rPr>
          <w:b/>
        </w:rPr>
        <w:t>Mar</w:t>
      </w:r>
      <w:r w:rsidR="005E4C7E" w:rsidRPr="000832EC">
        <w:rPr>
          <w:b/>
        </w:rPr>
        <w:t xml:space="preserve">io </w:t>
      </w:r>
      <w:proofErr w:type="spellStart"/>
      <w:r w:rsidR="00E63F00" w:rsidRPr="000832EC">
        <w:rPr>
          <w:b/>
        </w:rPr>
        <w:t>Iavarone</w:t>
      </w:r>
      <w:proofErr w:type="spellEnd"/>
      <w:r w:rsidR="00E63F00">
        <w:t xml:space="preserve"> </w:t>
      </w:r>
      <w:r w:rsidR="005E4C7E">
        <w:t>(pittura</w:t>
      </w:r>
      <w:r w:rsidR="00E84516">
        <w:t xml:space="preserve"> e scultura</w:t>
      </w:r>
      <w:r w:rsidR="005E4C7E">
        <w:t>)</w:t>
      </w:r>
      <w:r w:rsidR="00231731">
        <w:t>,</w:t>
      </w:r>
      <w:r w:rsidR="005E4C7E">
        <w:t xml:space="preserve"> </w:t>
      </w:r>
      <w:r w:rsidR="00963255" w:rsidRPr="000832EC">
        <w:rPr>
          <w:b/>
        </w:rPr>
        <w:t xml:space="preserve">Emilia </w:t>
      </w:r>
      <w:r w:rsidR="00E63F00" w:rsidRPr="000832EC">
        <w:rPr>
          <w:b/>
        </w:rPr>
        <w:t>Isabella</w:t>
      </w:r>
      <w:r w:rsidR="00E63F00">
        <w:t xml:space="preserve"> </w:t>
      </w:r>
      <w:r w:rsidR="00963255">
        <w:t>(pittura e scultura)</w:t>
      </w:r>
      <w:r w:rsidR="00231731">
        <w:t>,</w:t>
      </w:r>
      <w:r w:rsidR="00963255">
        <w:t xml:space="preserve"> </w:t>
      </w:r>
      <w:r w:rsidR="00963255" w:rsidRPr="000832EC">
        <w:rPr>
          <w:b/>
        </w:rPr>
        <w:t xml:space="preserve">Tatiana </w:t>
      </w:r>
      <w:proofErr w:type="spellStart"/>
      <w:r w:rsidR="00E63F00" w:rsidRPr="000832EC">
        <w:rPr>
          <w:b/>
        </w:rPr>
        <w:t>Lapteva</w:t>
      </w:r>
      <w:proofErr w:type="spellEnd"/>
      <w:r w:rsidR="00E63F00">
        <w:t xml:space="preserve"> </w:t>
      </w:r>
      <w:r w:rsidR="00963255">
        <w:t>(installazioni)</w:t>
      </w:r>
      <w:r w:rsidR="00671126">
        <w:t>,</w:t>
      </w:r>
      <w:r w:rsidR="00963255">
        <w:t xml:space="preserve"> </w:t>
      </w:r>
      <w:r w:rsidR="00963255" w:rsidRPr="000832EC">
        <w:rPr>
          <w:b/>
        </w:rPr>
        <w:t xml:space="preserve">Gianni </w:t>
      </w:r>
      <w:r w:rsidR="00E63F00" w:rsidRPr="000832EC">
        <w:rPr>
          <w:b/>
        </w:rPr>
        <w:t>Lanza</w:t>
      </w:r>
      <w:r w:rsidR="00E63F00">
        <w:t xml:space="preserve"> </w:t>
      </w:r>
      <w:r w:rsidR="00963255">
        <w:t>(pittura)</w:t>
      </w:r>
      <w:r w:rsidR="00671126">
        <w:t>,</w:t>
      </w:r>
      <w:r w:rsidR="00963255">
        <w:t xml:space="preserve"> </w:t>
      </w:r>
      <w:r w:rsidR="00963255" w:rsidRPr="000832EC">
        <w:rPr>
          <w:b/>
        </w:rPr>
        <w:t xml:space="preserve">Giovanni </w:t>
      </w:r>
      <w:r w:rsidR="00E63F00" w:rsidRPr="000832EC">
        <w:rPr>
          <w:b/>
        </w:rPr>
        <w:t>Leonardi</w:t>
      </w:r>
      <w:r w:rsidR="00E63F00">
        <w:t xml:space="preserve"> </w:t>
      </w:r>
      <w:r w:rsidR="00963255">
        <w:t>(installazioni)</w:t>
      </w:r>
      <w:r w:rsidR="00671126">
        <w:t>,</w:t>
      </w:r>
      <w:r w:rsidR="00963255">
        <w:t xml:space="preserve"> </w:t>
      </w:r>
      <w:r w:rsidR="00963255" w:rsidRPr="000832EC">
        <w:rPr>
          <w:b/>
        </w:rPr>
        <w:t xml:space="preserve">Marzio </w:t>
      </w:r>
      <w:r w:rsidR="00E63F00" w:rsidRPr="000832EC">
        <w:rPr>
          <w:b/>
        </w:rPr>
        <w:t>Massaro</w:t>
      </w:r>
      <w:r w:rsidR="00E63F00">
        <w:t xml:space="preserve"> </w:t>
      </w:r>
      <w:r w:rsidR="00963255">
        <w:t>(pittura)</w:t>
      </w:r>
      <w:r w:rsidR="00671126">
        <w:t>,</w:t>
      </w:r>
      <w:r w:rsidR="00963255">
        <w:t xml:space="preserve"> </w:t>
      </w:r>
      <w:r w:rsidR="00963255" w:rsidRPr="000832EC">
        <w:rPr>
          <w:b/>
        </w:rPr>
        <w:t xml:space="preserve">Monica </w:t>
      </w:r>
      <w:proofErr w:type="spellStart"/>
      <w:r w:rsidR="00E63F00" w:rsidRPr="000832EC">
        <w:rPr>
          <w:b/>
        </w:rPr>
        <w:t>Menchella</w:t>
      </w:r>
      <w:proofErr w:type="spellEnd"/>
      <w:r w:rsidR="00E63F00">
        <w:t xml:space="preserve"> </w:t>
      </w:r>
      <w:r w:rsidR="00963255">
        <w:t>(pittura e installazioni)</w:t>
      </w:r>
      <w:r w:rsidR="00671126">
        <w:t>,</w:t>
      </w:r>
      <w:r w:rsidR="00963255">
        <w:t xml:space="preserve"> </w:t>
      </w:r>
      <w:r w:rsidR="00963255" w:rsidRPr="000832EC">
        <w:rPr>
          <w:b/>
        </w:rPr>
        <w:t xml:space="preserve">Massimo </w:t>
      </w:r>
      <w:r w:rsidR="00E63F00" w:rsidRPr="000832EC">
        <w:rPr>
          <w:b/>
        </w:rPr>
        <w:t>Palumbo</w:t>
      </w:r>
      <w:r w:rsidR="00E63F00">
        <w:t xml:space="preserve"> </w:t>
      </w:r>
      <w:r w:rsidR="00963255">
        <w:t>(installazioni)</w:t>
      </w:r>
      <w:r w:rsidR="00671126">
        <w:t>,</w:t>
      </w:r>
      <w:r w:rsidR="00963255">
        <w:t xml:space="preserve"> </w:t>
      </w:r>
      <w:r w:rsidR="00963255" w:rsidRPr="000832EC">
        <w:rPr>
          <w:b/>
        </w:rPr>
        <w:t xml:space="preserve">Fabio </w:t>
      </w:r>
      <w:r w:rsidR="00E63F00" w:rsidRPr="000832EC">
        <w:rPr>
          <w:b/>
        </w:rPr>
        <w:t>Pantano</w:t>
      </w:r>
      <w:r w:rsidR="00E63F00">
        <w:t xml:space="preserve"> </w:t>
      </w:r>
      <w:r w:rsidR="00963255">
        <w:t>(pittura e scultura)</w:t>
      </w:r>
      <w:r w:rsidR="00671126">
        <w:t>,</w:t>
      </w:r>
      <w:r w:rsidR="00963255">
        <w:t xml:space="preserve"> </w:t>
      </w:r>
      <w:r w:rsidR="00963255" w:rsidRPr="000832EC">
        <w:rPr>
          <w:b/>
        </w:rPr>
        <w:t xml:space="preserve">Vittorio </w:t>
      </w:r>
      <w:r w:rsidR="00E63F00" w:rsidRPr="000832EC">
        <w:rPr>
          <w:b/>
        </w:rPr>
        <w:t>Romano</w:t>
      </w:r>
      <w:r w:rsidR="00E63F00">
        <w:t xml:space="preserve"> </w:t>
      </w:r>
      <w:r w:rsidR="00963255">
        <w:t>(design)</w:t>
      </w:r>
      <w:r w:rsidR="00671126">
        <w:t>,</w:t>
      </w:r>
      <w:r w:rsidR="00963255">
        <w:t xml:space="preserve"> </w:t>
      </w:r>
      <w:r w:rsidR="00963255" w:rsidRPr="000832EC">
        <w:rPr>
          <w:b/>
        </w:rPr>
        <w:t xml:space="preserve">Piero </w:t>
      </w:r>
      <w:r w:rsidR="00E63F00" w:rsidRPr="00671126">
        <w:rPr>
          <w:b/>
        </w:rPr>
        <w:t>Sanna</w:t>
      </w:r>
      <w:r w:rsidR="00E63F00" w:rsidRPr="00671126">
        <w:t xml:space="preserve"> </w:t>
      </w:r>
      <w:r w:rsidR="00963255">
        <w:t>(installazioni)</w:t>
      </w:r>
      <w:r w:rsidR="00671126">
        <w:t>,</w:t>
      </w:r>
      <w:r w:rsidR="00963255">
        <w:t xml:space="preserve"> </w:t>
      </w:r>
      <w:r w:rsidR="00963255" w:rsidRPr="000832EC">
        <w:rPr>
          <w:b/>
        </w:rPr>
        <w:t xml:space="preserve">Maria Antonietta </w:t>
      </w:r>
      <w:proofErr w:type="spellStart"/>
      <w:r w:rsidR="00E63F00" w:rsidRPr="000832EC">
        <w:rPr>
          <w:b/>
        </w:rPr>
        <w:t>Scarpari</w:t>
      </w:r>
      <w:proofErr w:type="spellEnd"/>
      <w:r w:rsidR="00E63F00">
        <w:t xml:space="preserve"> </w:t>
      </w:r>
      <w:r w:rsidR="00963255">
        <w:t>(pittura)</w:t>
      </w:r>
      <w:r w:rsidR="00671126">
        <w:t>,</w:t>
      </w:r>
      <w:r w:rsidR="00963255">
        <w:t xml:space="preserve"> </w:t>
      </w:r>
      <w:r w:rsidR="00963255" w:rsidRPr="000832EC">
        <w:rPr>
          <w:b/>
        </w:rPr>
        <w:t xml:space="preserve">Ersilia </w:t>
      </w:r>
      <w:proofErr w:type="spellStart"/>
      <w:r w:rsidR="00E63F00" w:rsidRPr="000832EC">
        <w:rPr>
          <w:b/>
        </w:rPr>
        <w:t>Sarrecchia</w:t>
      </w:r>
      <w:proofErr w:type="spellEnd"/>
      <w:r w:rsidR="00E63F00">
        <w:t xml:space="preserve"> </w:t>
      </w:r>
      <w:r w:rsidR="00963255">
        <w:t>(pittura)</w:t>
      </w:r>
      <w:r w:rsidR="00671126">
        <w:t>,</w:t>
      </w:r>
      <w:r w:rsidR="00963255">
        <w:t xml:space="preserve"> </w:t>
      </w:r>
      <w:r w:rsidR="00963255" w:rsidRPr="000832EC">
        <w:rPr>
          <w:b/>
        </w:rPr>
        <w:t xml:space="preserve">Gloria </w:t>
      </w:r>
      <w:proofErr w:type="spellStart"/>
      <w:r w:rsidR="00E63F00" w:rsidRPr="00671126">
        <w:rPr>
          <w:b/>
        </w:rPr>
        <w:t>Sirabella</w:t>
      </w:r>
      <w:proofErr w:type="spellEnd"/>
      <w:r w:rsidR="00E63F00" w:rsidRPr="00671126">
        <w:t xml:space="preserve"> </w:t>
      </w:r>
      <w:r w:rsidR="00963255">
        <w:t>(pittura)</w:t>
      </w:r>
      <w:r w:rsidR="00671126">
        <w:t>,</w:t>
      </w:r>
      <w:r w:rsidR="00963255">
        <w:t xml:space="preserve"> </w:t>
      </w:r>
      <w:r w:rsidR="00963255" w:rsidRPr="000832EC">
        <w:rPr>
          <w:b/>
        </w:rPr>
        <w:t xml:space="preserve">Victor </w:t>
      </w:r>
      <w:proofErr w:type="spellStart"/>
      <w:r w:rsidR="00E63F00" w:rsidRPr="000832EC">
        <w:rPr>
          <w:b/>
        </w:rPr>
        <w:t>Timofte</w:t>
      </w:r>
      <w:proofErr w:type="spellEnd"/>
      <w:r w:rsidR="00E63F00">
        <w:t xml:space="preserve"> </w:t>
      </w:r>
      <w:r w:rsidR="00671126">
        <w:t>(pittura),</w:t>
      </w:r>
      <w:r w:rsidR="00963255">
        <w:t xml:space="preserve"> </w:t>
      </w:r>
      <w:r w:rsidR="00963255" w:rsidRPr="000832EC">
        <w:rPr>
          <w:b/>
        </w:rPr>
        <w:t xml:space="preserve">Giuseppe </w:t>
      </w:r>
      <w:r w:rsidR="00E63F00" w:rsidRPr="000832EC">
        <w:rPr>
          <w:b/>
        </w:rPr>
        <w:t>Verri</w:t>
      </w:r>
      <w:r w:rsidR="00E63F00">
        <w:t xml:space="preserve"> </w:t>
      </w:r>
      <w:r w:rsidR="00963255">
        <w:t>(scultura).</w:t>
      </w:r>
    </w:p>
    <w:p w14:paraId="51999C09" w14:textId="77777777" w:rsidR="00671126" w:rsidRDefault="00963255" w:rsidP="00671126">
      <w:pPr>
        <w:spacing w:after="0" w:line="240" w:lineRule="auto"/>
        <w:jc w:val="center"/>
      </w:pPr>
      <w:r>
        <w:t xml:space="preserve">A cura di </w:t>
      </w:r>
      <w:r w:rsidRPr="000832EC">
        <w:rPr>
          <w:b/>
        </w:rPr>
        <w:t>Fabio D’Achille</w:t>
      </w:r>
    </w:p>
    <w:p w14:paraId="0D03E94D" w14:textId="77777777" w:rsidR="00963255" w:rsidRDefault="00963255" w:rsidP="00671126">
      <w:pPr>
        <w:spacing w:after="0" w:line="240" w:lineRule="auto"/>
        <w:jc w:val="center"/>
        <w:rPr>
          <w:b/>
        </w:rPr>
      </w:pPr>
      <w:r>
        <w:t xml:space="preserve">Apparati critici </w:t>
      </w:r>
      <w:r w:rsidRPr="000832EC">
        <w:rPr>
          <w:b/>
        </w:rPr>
        <w:t xml:space="preserve">Marcella </w:t>
      </w:r>
      <w:proofErr w:type="spellStart"/>
      <w:r w:rsidRPr="000832EC">
        <w:rPr>
          <w:b/>
        </w:rPr>
        <w:t>Cossu</w:t>
      </w:r>
      <w:proofErr w:type="spellEnd"/>
    </w:p>
    <w:p w14:paraId="6A19F541" w14:textId="6770CA11" w:rsidR="00671126" w:rsidRDefault="00A4564A" w:rsidP="00A4564A">
      <w:pPr>
        <w:tabs>
          <w:tab w:val="left" w:pos="5842"/>
        </w:tabs>
        <w:spacing w:after="0" w:line="240" w:lineRule="auto"/>
      </w:pPr>
      <w:r>
        <w:tab/>
      </w:r>
    </w:p>
    <w:p w14:paraId="00E2A6FE" w14:textId="1D389576" w:rsidR="00963255" w:rsidRDefault="00963255" w:rsidP="00671126">
      <w:pPr>
        <w:spacing w:after="0" w:line="240" w:lineRule="auto"/>
        <w:jc w:val="center"/>
      </w:pPr>
      <w:r>
        <w:t xml:space="preserve">Sede espositiva </w:t>
      </w:r>
      <w:r w:rsidRPr="000832EC">
        <w:rPr>
          <w:b/>
          <w:i/>
        </w:rPr>
        <w:t>MADXI</w:t>
      </w:r>
      <w:r>
        <w:t xml:space="preserve"> </w:t>
      </w:r>
      <w:r w:rsidR="00E63F00">
        <w:t xml:space="preserve">Latina scalo </w:t>
      </w:r>
      <w:r w:rsidR="00E84516">
        <w:t>v</w:t>
      </w:r>
      <w:r>
        <w:t xml:space="preserve">ia Carrara </w:t>
      </w:r>
      <w:r w:rsidR="00E84516">
        <w:t xml:space="preserve">12/A </w:t>
      </w:r>
      <w:r>
        <w:t>(Consorzio p</w:t>
      </w:r>
      <w:r w:rsidR="00E84516">
        <w:t>er lo Sviluppo Industriale Roma-</w:t>
      </w:r>
      <w:r>
        <w:t>Latina)</w:t>
      </w:r>
    </w:p>
    <w:p w14:paraId="4C71A8D8" w14:textId="52AA51A1" w:rsidR="009D70A1" w:rsidRDefault="009D70A1" w:rsidP="00671126">
      <w:pPr>
        <w:spacing w:after="0" w:line="240" w:lineRule="auto"/>
        <w:jc w:val="center"/>
      </w:pPr>
      <w:r w:rsidRPr="00755905">
        <w:rPr>
          <w:b/>
        </w:rPr>
        <w:t>Orari di apertura</w:t>
      </w:r>
      <w:r>
        <w:t xml:space="preserve"> </w:t>
      </w:r>
      <w:bookmarkStart w:id="0" w:name="_GoBack"/>
      <w:r>
        <w:t>dal lunedì al venerdì 11,00 – 14,00/17,</w:t>
      </w:r>
      <w:r w:rsidR="00755905">
        <w:t xml:space="preserve">00 </w:t>
      </w:r>
      <w:r>
        <w:t>- 20,00</w:t>
      </w:r>
    </w:p>
    <w:p w14:paraId="0B6C1C28" w14:textId="2E4EB68F" w:rsidR="009D70A1" w:rsidRDefault="009D70A1" w:rsidP="00671126">
      <w:pPr>
        <w:spacing w:after="0" w:line="240" w:lineRule="auto"/>
        <w:jc w:val="center"/>
      </w:pPr>
      <w:r>
        <w:t>Sabato e domenica 17,00 – 20,00</w:t>
      </w:r>
    </w:p>
    <w:bookmarkEnd w:id="0"/>
    <w:p w14:paraId="3BE9D8EA" w14:textId="77777777" w:rsidR="00FF0108" w:rsidRDefault="00FF0108" w:rsidP="00671126">
      <w:pPr>
        <w:spacing w:after="0" w:line="240" w:lineRule="auto"/>
        <w:jc w:val="center"/>
      </w:pPr>
    </w:p>
    <w:p w14:paraId="2737A494" w14:textId="1CB18D85" w:rsidR="00D06152" w:rsidRPr="00D06152" w:rsidRDefault="00963255" w:rsidP="00D06152">
      <w:pPr>
        <w:spacing w:after="0" w:line="240" w:lineRule="auto"/>
        <w:jc w:val="center"/>
        <w:rPr>
          <w:color w:val="000000" w:themeColor="text1"/>
        </w:rPr>
      </w:pPr>
      <w:r w:rsidRPr="000832EC">
        <w:rPr>
          <w:b/>
        </w:rPr>
        <w:t>Info</w:t>
      </w:r>
      <w:r w:rsidR="00E84516">
        <w:t xml:space="preserve"> 393.3242424 </w:t>
      </w:r>
      <w:r w:rsidR="00E84516" w:rsidRPr="00E84516">
        <w:rPr>
          <w:b/>
        </w:rPr>
        <w:t>mail</w:t>
      </w:r>
      <w:r>
        <w:t xml:space="preserve"> </w:t>
      </w:r>
      <w:r w:rsidRPr="00E84516">
        <w:t>eventi@madarte.it</w:t>
      </w:r>
      <w:r w:rsidRPr="00E84516">
        <w:rPr>
          <w:color w:val="000000" w:themeColor="text1"/>
        </w:rPr>
        <w:t xml:space="preserve"> </w:t>
      </w:r>
      <w:r w:rsidR="00E84516" w:rsidRPr="00E84516">
        <w:rPr>
          <w:b/>
          <w:color w:val="000000" w:themeColor="text1"/>
        </w:rPr>
        <w:t>sito web</w:t>
      </w:r>
      <w:r w:rsidRPr="00E84516">
        <w:rPr>
          <w:color w:val="000000" w:themeColor="text1"/>
        </w:rPr>
        <w:t xml:space="preserve"> </w:t>
      </w:r>
      <w:hyperlink r:id="rId5" w:history="1">
        <w:r w:rsidRPr="00E84516">
          <w:rPr>
            <w:rStyle w:val="Collegamentoipertestuale"/>
            <w:color w:val="000000" w:themeColor="text1"/>
            <w:u w:val="none"/>
          </w:rPr>
          <w:t>www.madarte.it</w:t>
        </w:r>
      </w:hyperlink>
    </w:p>
    <w:p w14:paraId="663422BD" w14:textId="77777777" w:rsidR="00963255" w:rsidRDefault="00963255" w:rsidP="00671126">
      <w:pPr>
        <w:spacing w:after="0" w:line="240" w:lineRule="auto"/>
        <w:jc w:val="center"/>
        <w:rPr>
          <w:b/>
        </w:rPr>
      </w:pPr>
      <w:r w:rsidRPr="000832EC">
        <w:rPr>
          <w:b/>
        </w:rPr>
        <w:t>Ingresso libero</w:t>
      </w:r>
    </w:p>
    <w:p w14:paraId="7925A8B3" w14:textId="77777777" w:rsidR="00671126" w:rsidRDefault="00671126" w:rsidP="00671126">
      <w:pPr>
        <w:spacing w:after="0" w:line="240" w:lineRule="auto"/>
        <w:jc w:val="center"/>
        <w:rPr>
          <w:b/>
        </w:rPr>
      </w:pPr>
    </w:p>
    <w:p w14:paraId="34C5E319" w14:textId="77777777" w:rsidR="003E2A21" w:rsidRPr="000832EC" w:rsidRDefault="003E2A21" w:rsidP="003E2A21">
      <w:pPr>
        <w:spacing w:after="160" w:line="240" w:lineRule="auto"/>
        <w:jc w:val="center"/>
        <w:rPr>
          <w:b/>
        </w:rPr>
      </w:pPr>
      <w:r>
        <w:rPr>
          <w:b/>
        </w:rPr>
        <w:t>COMUNICATO STAMPA</w:t>
      </w:r>
    </w:p>
    <w:p w14:paraId="26A60A87" w14:textId="77777777" w:rsidR="00E84516" w:rsidRDefault="00A8045A" w:rsidP="003E2A21">
      <w:pPr>
        <w:spacing w:after="160" w:line="240" w:lineRule="auto"/>
        <w:jc w:val="both"/>
      </w:pPr>
      <w:r>
        <w:t xml:space="preserve">Ad undici anni dalla nascita, </w:t>
      </w:r>
      <w:r w:rsidR="00D60FD5">
        <w:t xml:space="preserve">al raggiungimento odierno di quaranta sedi espositive diffuse a Latina e nel territorio limitrofo, </w:t>
      </w:r>
      <w:r w:rsidR="00EA6948" w:rsidRPr="003E2A21">
        <w:rPr>
          <w:b/>
        </w:rPr>
        <w:t>MAD</w:t>
      </w:r>
      <w:r w:rsidR="00EA6948">
        <w:t>,</w:t>
      </w:r>
      <w:r w:rsidR="00D60FD5">
        <w:t xml:space="preserve"> ideato e curato da </w:t>
      </w:r>
      <w:r w:rsidR="00D60FD5" w:rsidRPr="003E2A21">
        <w:rPr>
          <w:b/>
        </w:rPr>
        <w:t>Fabio D’Achille</w:t>
      </w:r>
      <w:r w:rsidR="00EA6948">
        <w:t>,</w:t>
      </w:r>
      <w:r w:rsidR="00D60FD5">
        <w:t xml:space="preserve"> lancia un progetto inedito: l’apertura </w:t>
      </w:r>
      <w:r w:rsidR="005B250C">
        <w:t xml:space="preserve">di uno spazio </w:t>
      </w:r>
      <w:r w:rsidR="008D4217">
        <w:t xml:space="preserve">dedicato </w:t>
      </w:r>
      <w:r w:rsidR="00E84516">
        <w:t>esclusivamente</w:t>
      </w:r>
      <w:r w:rsidR="008D4217">
        <w:t xml:space="preserve"> </w:t>
      </w:r>
      <w:r w:rsidR="00444E2C">
        <w:t>all’arte c</w:t>
      </w:r>
      <w:r w:rsidR="00E84516">
        <w:t>ontemporanea</w:t>
      </w:r>
      <w:r w:rsidR="00D60FD5">
        <w:t xml:space="preserve">, il </w:t>
      </w:r>
      <w:r w:rsidR="00D60FD5" w:rsidRPr="003E2A21">
        <w:rPr>
          <w:b/>
          <w:i/>
        </w:rPr>
        <w:t>MADXI</w:t>
      </w:r>
      <w:r w:rsidR="00E85649">
        <w:t>, in Via Carrara 12/A, Latina Scalo.</w:t>
      </w:r>
      <w:r w:rsidR="00337F98">
        <w:t xml:space="preserve"> </w:t>
      </w:r>
    </w:p>
    <w:p w14:paraId="4AEEABB8" w14:textId="77777777" w:rsidR="00280E08" w:rsidRDefault="00FF77EB" w:rsidP="003E2A21">
      <w:pPr>
        <w:spacing w:after="160" w:line="240" w:lineRule="auto"/>
        <w:jc w:val="both"/>
      </w:pPr>
      <w:r>
        <w:t>La quarantunesima location del Museo Diffuso</w:t>
      </w:r>
      <w:r w:rsidR="00337F98">
        <w:t xml:space="preserve"> aprirà i battenti </w:t>
      </w:r>
      <w:r w:rsidR="00E85649">
        <w:t xml:space="preserve">al pubblico </w:t>
      </w:r>
      <w:r w:rsidR="00337F98" w:rsidRPr="003E2A21">
        <w:rPr>
          <w:b/>
        </w:rPr>
        <w:t>domenica 8 maggio alle 18</w:t>
      </w:r>
      <w:r w:rsidR="00E84516">
        <w:rPr>
          <w:b/>
        </w:rPr>
        <w:t>.</w:t>
      </w:r>
      <w:r w:rsidR="00337F98" w:rsidRPr="003E2A21">
        <w:rPr>
          <w:b/>
        </w:rPr>
        <w:t>00</w:t>
      </w:r>
      <w:r>
        <w:t>,</w:t>
      </w:r>
      <w:r w:rsidR="00337F98">
        <w:t xml:space="preserve"> con una collettiva di </w:t>
      </w:r>
      <w:r w:rsidR="008C7F37">
        <w:t>ventisei</w:t>
      </w:r>
      <w:r w:rsidR="00337F98">
        <w:t xml:space="preserve"> artisti che spazia dalla pittura alla scultura/installazione</w:t>
      </w:r>
      <w:r w:rsidR="00220768">
        <w:t>,</w:t>
      </w:r>
      <w:r w:rsidR="00337F98">
        <w:t xml:space="preserve"> alla fotografia e </w:t>
      </w:r>
      <w:r w:rsidR="00657F9D">
        <w:t xml:space="preserve">alla </w:t>
      </w:r>
      <w:r w:rsidR="00337F98">
        <w:t>video arte.</w:t>
      </w:r>
      <w:r w:rsidR="00100C62">
        <w:t xml:space="preserve"> In mostra saranno esposte anche opere </w:t>
      </w:r>
      <w:r w:rsidR="00975292">
        <w:t xml:space="preserve">che andranno a far parte della </w:t>
      </w:r>
      <w:r w:rsidR="003B62FE">
        <w:t>collezione</w:t>
      </w:r>
      <w:r w:rsidR="00975292">
        <w:t xml:space="preserve"> permanente </w:t>
      </w:r>
      <w:r w:rsidR="00807091">
        <w:t xml:space="preserve">del MADXI, nella prospettiva di realizzare un vero e proprio museo, diretto </w:t>
      </w:r>
      <w:r w:rsidR="00E84516">
        <w:t xml:space="preserve">(per il momento) </w:t>
      </w:r>
      <w:r w:rsidR="00807091">
        <w:t xml:space="preserve">da Fabio D’Achille con la collaborazione tecnica di </w:t>
      </w:r>
      <w:r w:rsidR="00807091" w:rsidRPr="003E2A21">
        <w:rPr>
          <w:b/>
        </w:rPr>
        <w:t xml:space="preserve">Marcella </w:t>
      </w:r>
      <w:proofErr w:type="spellStart"/>
      <w:r w:rsidR="00807091" w:rsidRPr="003E2A21">
        <w:rPr>
          <w:b/>
        </w:rPr>
        <w:t>Cossu</w:t>
      </w:r>
      <w:proofErr w:type="spellEnd"/>
      <w:r w:rsidR="00807091">
        <w:t xml:space="preserve">, critica e storica dell’arte della </w:t>
      </w:r>
      <w:r w:rsidR="00807091" w:rsidRPr="003E2A21">
        <w:rPr>
          <w:i/>
        </w:rPr>
        <w:t>Galleria Nazionale d’Arte Moderna</w:t>
      </w:r>
      <w:r w:rsidR="00807091">
        <w:t xml:space="preserve"> di Roma e già Direttore</w:t>
      </w:r>
      <w:r w:rsidR="00975292">
        <w:t xml:space="preserve"> </w:t>
      </w:r>
      <w:r w:rsidR="00807091">
        <w:t xml:space="preserve">della </w:t>
      </w:r>
      <w:r w:rsidR="00807091" w:rsidRPr="003E2A21">
        <w:rPr>
          <w:i/>
        </w:rPr>
        <w:t>Raccolta Manzù</w:t>
      </w:r>
      <w:r w:rsidR="00807091">
        <w:t xml:space="preserve"> di Ardea.</w:t>
      </w:r>
    </w:p>
    <w:p w14:paraId="413E810B" w14:textId="77777777" w:rsidR="00EE2FBB" w:rsidRDefault="00D22E80" w:rsidP="003E2A21">
      <w:pPr>
        <w:spacing w:after="160" w:line="240" w:lineRule="auto"/>
        <w:jc w:val="both"/>
      </w:pPr>
      <w:r>
        <w:t>Si configura così</w:t>
      </w:r>
      <w:r w:rsidR="002F6D29">
        <w:t xml:space="preserve"> un museo d’arte contemporanea </w:t>
      </w:r>
      <w:r w:rsidR="00CB7727">
        <w:t xml:space="preserve">a sua volta </w:t>
      </w:r>
      <w:r w:rsidR="002F6D29">
        <w:t xml:space="preserve">contemporaneo nella formula: il MADXI è infatti ospitato </w:t>
      </w:r>
      <w:r w:rsidR="005170D6">
        <w:t>presso la sede del</w:t>
      </w:r>
      <w:r w:rsidR="00E84516">
        <w:t xml:space="preserve"> </w:t>
      </w:r>
      <w:r w:rsidR="002F6D29" w:rsidRPr="003E2A21">
        <w:rPr>
          <w:b/>
        </w:rPr>
        <w:t>Consorzio per lo Sviluppo Industriale Roma</w:t>
      </w:r>
      <w:r w:rsidR="00E84516">
        <w:rPr>
          <w:b/>
        </w:rPr>
        <w:t>-</w:t>
      </w:r>
      <w:r w:rsidR="002F6D29" w:rsidRPr="003E2A21">
        <w:rPr>
          <w:b/>
        </w:rPr>
        <w:t>Latina</w:t>
      </w:r>
      <w:r w:rsidR="005170D6">
        <w:t xml:space="preserve">, </w:t>
      </w:r>
      <w:r w:rsidR="00147D9A">
        <w:t xml:space="preserve">uno spazio </w:t>
      </w:r>
      <w:r w:rsidR="00452DD5">
        <w:t>di</w:t>
      </w:r>
      <w:r w:rsidR="00147D9A">
        <w:t xml:space="preserve"> 2000 mq all’interno e 5000</w:t>
      </w:r>
      <w:r w:rsidR="00E84516">
        <w:t xml:space="preserve">mq </w:t>
      </w:r>
      <w:r w:rsidR="00147D9A">
        <w:t>all’esterno per tre quarti</w:t>
      </w:r>
      <w:r w:rsidR="00452DD5">
        <w:t xml:space="preserve"> (finora)</w:t>
      </w:r>
      <w:r w:rsidR="00147D9A">
        <w:t xml:space="preserve"> inutilizzato</w:t>
      </w:r>
      <w:r w:rsidR="0056143A">
        <w:t xml:space="preserve">, </w:t>
      </w:r>
      <w:r w:rsidR="00881510">
        <w:t>dove la realtà privata di un’Associazione</w:t>
      </w:r>
      <w:r w:rsidR="00E84516">
        <w:t xml:space="preserve"> </w:t>
      </w:r>
      <w:r w:rsidR="00881510">
        <w:t>Culturale</w:t>
      </w:r>
      <w:r w:rsidR="00E84516">
        <w:t xml:space="preserve"> </w:t>
      </w:r>
      <w:r w:rsidR="00881510">
        <w:t xml:space="preserve">come MAD viene ad incontrarsi con la dimensione pubblica dell’Ente per un’offerta culturale </w:t>
      </w:r>
      <w:r w:rsidR="00167AE2">
        <w:t xml:space="preserve">ad ampio respiro che, attraverso l’apertura anche durante i fine settimana, andrebbe a colmare il vuoto </w:t>
      </w:r>
      <w:r w:rsidR="001B3FCB">
        <w:t>delle Istituzioni</w:t>
      </w:r>
      <w:r w:rsidR="00167AE2">
        <w:t xml:space="preserve"> nei confronti dei Musei pubblici</w:t>
      </w:r>
      <w:r w:rsidR="00880283">
        <w:t xml:space="preserve"> cittadini</w:t>
      </w:r>
      <w:r w:rsidR="00167AE2">
        <w:t xml:space="preserve">, spesso chiusi e </w:t>
      </w:r>
      <w:r w:rsidR="00E84516">
        <w:t xml:space="preserve">scarsamente </w:t>
      </w:r>
      <w:r w:rsidR="009F4952">
        <w:t>fruiti</w:t>
      </w:r>
      <w:r w:rsidR="00167AE2">
        <w:t xml:space="preserve">. </w:t>
      </w:r>
    </w:p>
    <w:p w14:paraId="15E95C9D" w14:textId="77777777" w:rsidR="00C65F0C" w:rsidRDefault="0069346F" w:rsidP="008E00AB">
      <w:pPr>
        <w:spacing w:after="160" w:line="240" w:lineRule="auto"/>
        <w:jc w:val="both"/>
      </w:pPr>
      <w:r>
        <w:t>L’interazione tra</w:t>
      </w:r>
      <w:r w:rsidR="00EE41FC">
        <w:t xml:space="preserve"> sfera</w:t>
      </w:r>
      <w:r>
        <w:t xml:space="preserve"> pubblic</w:t>
      </w:r>
      <w:r w:rsidR="00EE41FC">
        <w:t>a</w:t>
      </w:r>
      <w:r>
        <w:t xml:space="preserve"> e privat</w:t>
      </w:r>
      <w:r w:rsidR="00EE41FC">
        <w:t>a</w:t>
      </w:r>
      <w:r w:rsidR="002D6E4B">
        <w:t>, che qui raggiunge un punto di svolta,</w:t>
      </w:r>
      <w:r w:rsidR="003528D7">
        <w:t xml:space="preserve"> </w:t>
      </w:r>
      <w:r w:rsidR="00F76F7D">
        <w:t>è andata gradualmente a distinguere</w:t>
      </w:r>
      <w:r w:rsidR="002058FD">
        <w:t xml:space="preserve"> l’attività</w:t>
      </w:r>
      <w:r w:rsidR="00F76F7D">
        <w:t xml:space="preserve"> </w:t>
      </w:r>
      <w:r w:rsidR="002058FD">
        <w:t>de</w:t>
      </w:r>
      <w:r w:rsidR="00F76F7D">
        <w:t>l Museo Diffuso</w:t>
      </w:r>
      <w:r w:rsidR="00EE41FC">
        <w:t>: alle mostre allestite in luoghi extra</w:t>
      </w:r>
      <w:r w:rsidR="00E84516">
        <w:t>-</w:t>
      </w:r>
      <w:r w:rsidR="00EE41FC">
        <w:t xml:space="preserve">ordinari, come ristoranti, </w:t>
      </w:r>
      <w:r w:rsidR="00E84516">
        <w:t>c</w:t>
      </w:r>
      <w:r w:rsidR="00EE41FC">
        <w:t xml:space="preserve">affè,  </w:t>
      </w:r>
      <w:proofErr w:type="spellStart"/>
      <w:r w:rsidR="00EE41FC">
        <w:t>wine</w:t>
      </w:r>
      <w:proofErr w:type="spellEnd"/>
      <w:r w:rsidR="00E84516">
        <w:t>-</w:t>
      </w:r>
      <w:r w:rsidR="00EE41FC">
        <w:t xml:space="preserve">bar, </w:t>
      </w:r>
      <w:r w:rsidR="00E84516">
        <w:t xml:space="preserve">pub, negozi, </w:t>
      </w:r>
      <w:r w:rsidR="00EE41FC">
        <w:t>cinema, librerie,</w:t>
      </w:r>
      <w:r w:rsidR="00E84516">
        <w:t xml:space="preserve"> hotel</w:t>
      </w:r>
      <w:r w:rsidR="00EE41FC">
        <w:t xml:space="preserve"> </w:t>
      </w:r>
      <w:r w:rsidR="00E8562D">
        <w:t xml:space="preserve">si sono affiancate rassegne artistiche nei foyer dei </w:t>
      </w:r>
      <w:r w:rsidR="00E84516">
        <w:t>T</w:t>
      </w:r>
      <w:r w:rsidR="00E8562D">
        <w:t>eatri</w:t>
      </w:r>
      <w:r w:rsidR="00E84516">
        <w:t xml:space="preserve"> comunali</w:t>
      </w:r>
      <w:r w:rsidR="00E8562D">
        <w:t>,</w:t>
      </w:r>
      <w:r w:rsidR="00963255">
        <w:t xml:space="preserve"> nelle scuole,</w:t>
      </w:r>
      <w:r w:rsidR="00E8562D">
        <w:t xml:space="preserve"> </w:t>
      </w:r>
      <w:r w:rsidR="00727862">
        <w:t xml:space="preserve">nella Pinacoteca </w:t>
      </w:r>
      <w:r w:rsidR="00163A8A">
        <w:t>C</w:t>
      </w:r>
      <w:r w:rsidR="00727862">
        <w:t xml:space="preserve">omunale di Latina, al Museo </w:t>
      </w:r>
      <w:r w:rsidR="00E84516">
        <w:t>Cambellotti, all’</w:t>
      </w:r>
      <w:proofErr w:type="spellStart"/>
      <w:r w:rsidR="00E84516">
        <w:t>Antiquarium</w:t>
      </w:r>
      <w:proofErr w:type="spellEnd"/>
      <w:r w:rsidR="00E84516">
        <w:t xml:space="preserve"> Civico del Procoio, al Museo dell’Abazia di Valvisciolo, al Museo Archeologico di Norma, al Museo </w:t>
      </w:r>
      <w:r w:rsidR="00727862">
        <w:t xml:space="preserve">Emilio Greco di Sabaudia, alla Raccolta Manzù </w:t>
      </w:r>
      <w:r w:rsidR="00E84516">
        <w:t xml:space="preserve">GNAM </w:t>
      </w:r>
      <w:r w:rsidR="00727862">
        <w:t xml:space="preserve">di Ardea, </w:t>
      </w:r>
      <w:r w:rsidR="00E84516">
        <w:t xml:space="preserve">al Villa Lepido e alla Torre dei Templari di San Felice Circeo, al castello di San Martino a Priverno, al Forte San Gallo a Nettuno ed in maniera permanente </w:t>
      </w:r>
      <w:r w:rsidR="00727862">
        <w:t xml:space="preserve">al Conservatorio </w:t>
      </w:r>
      <w:r w:rsidR="00E84516">
        <w:t xml:space="preserve">di Latina </w:t>
      </w:r>
      <w:r w:rsidR="00727862">
        <w:t xml:space="preserve">“Ottorino </w:t>
      </w:r>
      <w:proofErr w:type="spellStart"/>
      <w:r w:rsidR="00727862">
        <w:t>Respighi</w:t>
      </w:r>
      <w:proofErr w:type="spellEnd"/>
      <w:r w:rsidR="00727862">
        <w:t xml:space="preserve">”, eventi resi possibili grazie alla collaborazione di galleristi, direttori di musei, critici e storici dell’arte e in cui spesso si crea una sinergia tra </w:t>
      </w:r>
      <w:r w:rsidR="002058FD">
        <w:t>l’arte contemporanea</w:t>
      </w:r>
      <w:r w:rsidR="00727862">
        <w:t xml:space="preserve"> e</w:t>
      </w:r>
      <w:r w:rsidR="005A3D5C">
        <w:t xml:space="preserve"> la danza,</w:t>
      </w:r>
      <w:r w:rsidR="00727862">
        <w:t xml:space="preserve"> il teatro, la musica, la letteratura.</w:t>
      </w:r>
    </w:p>
    <w:p w14:paraId="3492AFCE" w14:textId="036C7242" w:rsidR="00466BE4" w:rsidRDefault="00660140" w:rsidP="00FF0108">
      <w:pPr>
        <w:spacing w:after="0" w:line="240" w:lineRule="auto"/>
        <w:jc w:val="both"/>
      </w:pPr>
      <w:r>
        <w:lastRenderedPageBreak/>
        <w:t xml:space="preserve">Nella promozione </w:t>
      </w:r>
      <w:r w:rsidR="00FF0108">
        <w:t>artistica</w:t>
      </w:r>
      <w:r>
        <w:t xml:space="preserve"> MAD ha anche riservato a</w:t>
      </w:r>
      <w:r w:rsidR="00466BE4">
        <w:t xml:space="preserve">mpio spazio alla valorizzazione del patrimonio archeologico, storico e naturalistico con le rassegne estive </w:t>
      </w:r>
      <w:proofErr w:type="spellStart"/>
      <w:r w:rsidR="00466BE4">
        <w:t>Mad</w:t>
      </w:r>
      <w:proofErr w:type="spellEnd"/>
      <w:r w:rsidR="00466BE4">
        <w:t xml:space="preserve"> Procoio e </w:t>
      </w:r>
      <w:proofErr w:type="spellStart"/>
      <w:r w:rsidR="00466BE4">
        <w:t>OdisSea</w:t>
      </w:r>
      <w:proofErr w:type="spellEnd"/>
      <w:r w:rsidR="00466BE4">
        <w:t xml:space="preserve"> </w:t>
      </w:r>
      <w:r w:rsidR="00E84516">
        <w:t>C</w:t>
      </w:r>
      <w:r w:rsidR="00466BE4">
        <w:t>ontemporanea; quest’ultima in particolare ha trasformato il litorale e</w:t>
      </w:r>
      <w:r w:rsidR="00E84516">
        <w:t xml:space="preserve"> </w:t>
      </w:r>
      <w:r w:rsidR="00466BE4">
        <w:t>le località collinari pontine in un museo a cielo aperto</w:t>
      </w:r>
      <w:r w:rsidR="005A3D5C">
        <w:t xml:space="preserve"> in cui </w:t>
      </w:r>
      <w:r w:rsidR="00887A10">
        <w:t>è confluita la forza espressiva della cosiddetta “</w:t>
      </w:r>
      <w:r w:rsidR="00E84516">
        <w:t>S</w:t>
      </w:r>
      <w:r w:rsidR="00887A10">
        <w:t xml:space="preserve">cuola pontina”, ora alle prese con una nuova sfida lanciata dal </w:t>
      </w:r>
      <w:r w:rsidR="00A771B1">
        <w:t xml:space="preserve">suo </w:t>
      </w:r>
      <w:r w:rsidR="007E6A3D">
        <w:t xml:space="preserve"> </w:t>
      </w:r>
      <w:r w:rsidR="00887A10">
        <w:t xml:space="preserve">mentore Fabio D’Achille. </w:t>
      </w:r>
    </w:p>
    <w:p w14:paraId="34DBBC42" w14:textId="3B31DF2F" w:rsidR="00FF0108" w:rsidRPr="00FF0108" w:rsidRDefault="00FF0108" w:rsidP="00FF0108">
      <w:pPr>
        <w:spacing w:after="0" w:line="240" w:lineRule="auto"/>
        <w:jc w:val="right"/>
        <w:rPr>
          <w:i/>
        </w:rPr>
      </w:pPr>
      <w:r w:rsidRPr="00FF0108">
        <w:rPr>
          <w:i/>
        </w:rPr>
        <w:t xml:space="preserve">Laura </w:t>
      </w:r>
      <w:proofErr w:type="spellStart"/>
      <w:r w:rsidRPr="00FF0108">
        <w:rPr>
          <w:i/>
        </w:rPr>
        <w:t>Cianfarani</w:t>
      </w:r>
      <w:proofErr w:type="spellEnd"/>
    </w:p>
    <w:sectPr w:rsidR="00FF0108" w:rsidRPr="00FF0108" w:rsidSect="003E2A2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08"/>
    <w:rsid w:val="00057E1E"/>
    <w:rsid w:val="000832EC"/>
    <w:rsid w:val="000946B7"/>
    <w:rsid w:val="000A6F98"/>
    <w:rsid w:val="00100C62"/>
    <w:rsid w:val="00147D9A"/>
    <w:rsid w:val="00163A8A"/>
    <w:rsid w:val="00167AE2"/>
    <w:rsid w:val="001B3FCB"/>
    <w:rsid w:val="002058FD"/>
    <w:rsid w:val="00220768"/>
    <w:rsid w:val="00231731"/>
    <w:rsid w:val="00235274"/>
    <w:rsid w:val="0027499E"/>
    <w:rsid w:val="00280E08"/>
    <w:rsid w:val="002D6E4B"/>
    <w:rsid w:val="002F6D29"/>
    <w:rsid w:val="00337E2D"/>
    <w:rsid w:val="00337F98"/>
    <w:rsid w:val="003528D7"/>
    <w:rsid w:val="003631BF"/>
    <w:rsid w:val="00394794"/>
    <w:rsid w:val="003B62FE"/>
    <w:rsid w:val="003E2A21"/>
    <w:rsid w:val="00444E2C"/>
    <w:rsid w:val="00452DD5"/>
    <w:rsid w:val="00466BE4"/>
    <w:rsid w:val="005170D6"/>
    <w:rsid w:val="00526318"/>
    <w:rsid w:val="0056143A"/>
    <w:rsid w:val="00577608"/>
    <w:rsid w:val="005A3D5C"/>
    <w:rsid w:val="005B250C"/>
    <w:rsid w:val="005E4C7E"/>
    <w:rsid w:val="005F2218"/>
    <w:rsid w:val="00657F9D"/>
    <w:rsid w:val="00660140"/>
    <w:rsid w:val="00671126"/>
    <w:rsid w:val="006872D1"/>
    <w:rsid w:val="0069346F"/>
    <w:rsid w:val="006A4D41"/>
    <w:rsid w:val="006D0F3D"/>
    <w:rsid w:val="006F13FB"/>
    <w:rsid w:val="00717843"/>
    <w:rsid w:val="00727862"/>
    <w:rsid w:val="00755905"/>
    <w:rsid w:val="00756AA9"/>
    <w:rsid w:val="0077218D"/>
    <w:rsid w:val="007E6A3D"/>
    <w:rsid w:val="00807091"/>
    <w:rsid w:val="00880283"/>
    <w:rsid w:val="00881510"/>
    <w:rsid w:val="00887A10"/>
    <w:rsid w:val="008C7F37"/>
    <w:rsid w:val="008D4217"/>
    <w:rsid w:val="008E00AB"/>
    <w:rsid w:val="00963255"/>
    <w:rsid w:val="00975292"/>
    <w:rsid w:val="009D70A1"/>
    <w:rsid w:val="009F4952"/>
    <w:rsid w:val="00A4564A"/>
    <w:rsid w:val="00A771B1"/>
    <w:rsid w:val="00A8045A"/>
    <w:rsid w:val="00B5327D"/>
    <w:rsid w:val="00C65F0C"/>
    <w:rsid w:val="00C7013A"/>
    <w:rsid w:val="00C95B5C"/>
    <w:rsid w:val="00CB7727"/>
    <w:rsid w:val="00D06152"/>
    <w:rsid w:val="00D15216"/>
    <w:rsid w:val="00D22E80"/>
    <w:rsid w:val="00D60FD5"/>
    <w:rsid w:val="00DF5758"/>
    <w:rsid w:val="00E05772"/>
    <w:rsid w:val="00E35B37"/>
    <w:rsid w:val="00E63F00"/>
    <w:rsid w:val="00E84516"/>
    <w:rsid w:val="00E8562D"/>
    <w:rsid w:val="00E85649"/>
    <w:rsid w:val="00E8789F"/>
    <w:rsid w:val="00EA6948"/>
    <w:rsid w:val="00EC2063"/>
    <w:rsid w:val="00EE2FBB"/>
    <w:rsid w:val="00EE41FC"/>
    <w:rsid w:val="00F24507"/>
    <w:rsid w:val="00F76F7D"/>
    <w:rsid w:val="00F97423"/>
    <w:rsid w:val="00FF0108"/>
    <w:rsid w:val="00FF77EB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04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325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45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325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45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dar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17</cp:revision>
  <dcterms:created xsi:type="dcterms:W3CDTF">2016-05-01T17:09:00Z</dcterms:created>
  <dcterms:modified xsi:type="dcterms:W3CDTF">2016-05-02T12:39:00Z</dcterms:modified>
</cp:coreProperties>
</file>